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Dr. Sripriya Venkiteswaran leads content at Cuddles Institute, the knowledge and training arm of Cuddles Foundation. She focuses on creating training content for nutritionists and works on research projects aimed at improving pediatric cancer care. With over 20 years of experience in nutrition and a Ph.D. in Nutritional Sciences from Rutgers University, USA, she brings expertise in nutrition science, cancer research, and education. She has contributed to key publications, including the "IAPEN India: Consensus Guidance on Nutritional Management of Pediatric Cancer Patients" (2024). She is a member of organizations such as IDA, IAPEN, InPHOG and SIOP.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