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Dr. Anand KC, MD, DM (Pediatric Oncology)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Dr. Anand KC is the Consultant and Head of Pediatric Hematology, Oncology, and Bone Marrow Transplant at Sri Shankara Cancer Hospital and Research Centre, Bengaluru. A super-specialist in Pediatric Oncology from Tata Memorial Hospital, Mumbai, Dr. Anand has an extensive publication record in top-tier journals and has presented at numerous national and international conferences. His contributions to clinical research earned him the prestigious 'Young Icon' award from the Indian Co-Operative Oncology Network in 2015. His professional interests focus on pediatric bone tumors and pediatric lymphoma/leukemia, and he actively participates in professional bodies, including PHO-IAP and SIOP.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